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9C9E2" w14:textId="77777777" w:rsidR="007B63B5" w:rsidRPr="00DA1D6F" w:rsidRDefault="007B63B5" w:rsidP="007B63B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DA1D6F">
        <w:rPr>
          <w:rFonts w:ascii="Arial" w:eastAsia="Arial" w:hAnsi="Arial" w:cs="Arial"/>
          <w:b/>
          <w:sz w:val="24"/>
          <w:szCs w:val="24"/>
          <w:lang w:eastAsia="pt-BR"/>
        </w:rPr>
        <w:t>Anexo VII</w:t>
      </w:r>
    </w:p>
    <w:p w14:paraId="43C28C3D" w14:textId="77777777" w:rsidR="007B63B5" w:rsidRPr="00DA1D6F" w:rsidRDefault="007B63B5" w:rsidP="007B63B5">
      <w:pPr>
        <w:spacing w:after="0" w:line="240" w:lineRule="auto"/>
        <w:jc w:val="center"/>
        <w:rPr>
          <w:rFonts w:ascii="Arial" w:eastAsia="Arial" w:hAnsi="Arial" w:cs="Arial"/>
          <w:bCs/>
          <w:sz w:val="20"/>
          <w:szCs w:val="20"/>
          <w:lang w:eastAsia="pt-BR"/>
        </w:rPr>
      </w:pPr>
      <w:r w:rsidRPr="00DA1D6F">
        <w:rPr>
          <w:rFonts w:ascii="Arial" w:eastAsia="Arial" w:hAnsi="Arial" w:cs="Arial"/>
          <w:bCs/>
          <w:sz w:val="20"/>
          <w:szCs w:val="20"/>
          <w:lang w:eastAsia="pt-BR"/>
        </w:rPr>
        <w:t xml:space="preserve">Convênios (exceto bens e serviços de engenharia) </w:t>
      </w:r>
    </w:p>
    <w:p w14:paraId="198ACF4A" w14:textId="77777777" w:rsidR="007B63B5" w:rsidRPr="00DA1D6F" w:rsidRDefault="007B63B5" w:rsidP="007B63B5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122"/>
        <w:gridCol w:w="2212"/>
        <w:gridCol w:w="2099"/>
        <w:gridCol w:w="2063"/>
        <w:gridCol w:w="1489"/>
        <w:gridCol w:w="1592"/>
      </w:tblGrid>
      <w:tr w:rsidR="00D17959" w:rsidRPr="00DA1D6F" w14:paraId="2B8A6E72" w14:textId="77777777" w:rsidTr="006E2555">
        <w:trPr>
          <w:trHeight w:val="567"/>
        </w:trPr>
        <w:tc>
          <w:tcPr>
            <w:tcW w:w="557" w:type="dxa"/>
            <w:shd w:val="clear" w:color="000000" w:fill="D5DCE4"/>
            <w:vAlign w:val="center"/>
            <w:hideMark/>
          </w:tcPr>
          <w:p w14:paraId="666928D7" w14:textId="77777777" w:rsidR="00D17959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122" w:type="dxa"/>
            <w:shd w:val="clear" w:color="000000" w:fill="D5DCE4"/>
            <w:vAlign w:val="center"/>
            <w:hideMark/>
          </w:tcPr>
          <w:p w14:paraId="6B50A123" w14:textId="77777777" w:rsidR="00D17959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212" w:type="dxa"/>
            <w:shd w:val="clear" w:color="000000" w:fill="D5DCE4"/>
            <w:vAlign w:val="center"/>
            <w:hideMark/>
          </w:tcPr>
          <w:p w14:paraId="0F429E2D" w14:textId="77777777" w:rsidR="00D17959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</w:t>
            </w:r>
          </w:p>
        </w:tc>
        <w:tc>
          <w:tcPr>
            <w:tcW w:w="2099" w:type="dxa"/>
            <w:shd w:val="clear" w:color="000000" w:fill="D5DCE4"/>
            <w:vAlign w:val="center"/>
            <w:hideMark/>
          </w:tcPr>
          <w:p w14:paraId="09BACB8A" w14:textId="77777777" w:rsidR="00D17959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Responsável pela documentação (1ª linha)</w:t>
            </w:r>
          </w:p>
        </w:tc>
        <w:tc>
          <w:tcPr>
            <w:tcW w:w="2063" w:type="dxa"/>
            <w:shd w:val="clear" w:color="000000" w:fill="D5DCE4"/>
            <w:vAlign w:val="center"/>
            <w:hideMark/>
          </w:tcPr>
          <w:p w14:paraId="5E1F2088" w14:textId="77777777" w:rsidR="00D17959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Evidência esperada</w:t>
            </w:r>
          </w:p>
        </w:tc>
        <w:tc>
          <w:tcPr>
            <w:tcW w:w="1489" w:type="dxa"/>
            <w:shd w:val="clear" w:color="000000" w:fill="D5DCE4"/>
            <w:vAlign w:val="center"/>
            <w:hideMark/>
          </w:tcPr>
          <w:p w14:paraId="273CFB01" w14:textId="77777777" w:rsidR="000B411F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Nº. da peça no</w:t>
            </w:r>
          </w:p>
          <w:p w14:paraId="6B2FF279" w14:textId="6D0FB4C5" w:rsidR="00D17959" w:rsidRPr="00DA1D6F" w:rsidRDefault="000B411F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</w:t>
            </w:r>
            <w:r w:rsidR="00D17959"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</w:t>
            </w:r>
            <w:proofErr w:type="spellStart"/>
            <w:r w:rsidR="00D17959"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</w:p>
        </w:tc>
        <w:tc>
          <w:tcPr>
            <w:tcW w:w="1592" w:type="dxa"/>
            <w:shd w:val="clear" w:color="000000" w:fill="D5DCE4"/>
            <w:vAlign w:val="center"/>
            <w:hideMark/>
          </w:tcPr>
          <w:p w14:paraId="4EEEF82D" w14:textId="77777777" w:rsidR="000B411F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Monitoramento</w:t>
            </w:r>
          </w:p>
          <w:p w14:paraId="2975E978" w14:textId="2C1EA78B" w:rsidR="00D17959" w:rsidRPr="00DA1D6F" w:rsidRDefault="000B411F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</w:t>
            </w:r>
            <w:r w:rsidR="00D17959"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2ª linha)</w:t>
            </w:r>
          </w:p>
        </w:tc>
      </w:tr>
      <w:tr w:rsidR="00D17959" w:rsidRPr="00DA1D6F" w14:paraId="3762CF3B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78BBDAAF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9C17285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Solicitação do recurso financeiro a ser apresentada pelo Beneficiário, contendo justificativa do interesse comum com o Estado.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6D533766" w14:textId="73BA488E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12, inciso II.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2C813127" w14:textId="3C6AD865" w:rsidR="00D17959" w:rsidRPr="00DA1D6F" w:rsidRDefault="003B1E4C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73476AA0" w14:textId="03FB0ED4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Ofício da futura Convenente com a descrição do valor requerido; da contrapartida (se houver); e da justificativa do interesse comum com o Estado.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15D26494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3693D55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3A70DF97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64B4CCBE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071F8BB7" w14:textId="186D08FD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Proposta de plano de trabalho apresentada pelo </w:t>
            </w:r>
            <w:r w:rsidR="00AF1127"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Proponente</w:t>
            </w: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603F942A" w14:textId="13E803AC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12.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0224014E" w14:textId="2993D36D" w:rsidR="00D17959" w:rsidRPr="00DA1D6F" w:rsidRDefault="00AF1127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A52ABFB" w14:textId="1D7C3B9B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Plano de trabalho apresentado pela Convenente contendo, no mínimo, as informações previstas no Art. 12 do Decreto Estadual nº 2.737-R/2011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109CA131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63E09995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7E4D8929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173E845E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468BBD3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Pesquisa de Mercado ou outras documentações que demonstrem a compatibilidade do objeto com os preços de mercado.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50FA77E6" w14:textId="532A9760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12, VI.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33D6A220" w14:textId="7C9AEE9A" w:rsidR="00D17959" w:rsidRPr="00DA1D6F" w:rsidRDefault="00AF1127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703B06F" w14:textId="77777777" w:rsidR="00FB564D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Pesquisa de preços realizada pela Proponente feita com base nas práticas comuns de precificação no setor público (Preços praticados pela Administração Pública, </w:t>
            </w:r>
          </w:p>
          <w:p w14:paraId="7DF570B9" w14:textId="77777777" w:rsidR="00FB564D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Atas de Registro de Preços, </w:t>
            </w:r>
          </w:p>
          <w:p w14:paraId="4C166ADC" w14:textId="7A401F15" w:rsidR="00D17959" w:rsidRPr="00DA1D6F" w:rsidRDefault="00D17959" w:rsidP="00FB564D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Consulta a fornecedores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130E4D78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6BEBC60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902713" w:rsidRPr="00DA1D6F" w14:paraId="535ACD35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7F93E55F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7D37AE6" w14:textId="27C830AD" w:rsidR="00902713" w:rsidRPr="00DA1D6F" w:rsidRDefault="00902713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Análise crítica da orçamentação apresentada pela </w:t>
            </w:r>
            <w:r w:rsidR="00AF1127"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Proponente</w:t>
            </w: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371EC077" w14:textId="62E4EAA9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Acórdão TCU 403/2013 - Primeira Câmara.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0B769300" w14:textId="77777777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Competente.</w:t>
            </w:r>
          </w:p>
          <w:p w14:paraId="31CA7930" w14:textId="5EF21741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Exemplo: Responsável pelo Setor de Pesquisa de Preços]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F97E5C1" w14:textId="28AE6B52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Análise crítica realizado pelo Setor Competente do Órgão com a comprovação de que os valores desembolsados no Convênio estão em conformidade com os parâmetros do mercado. 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4155E33F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6FBC254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902713" w:rsidRPr="00DA1D6F" w14:paraId="7895549C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413A5928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67B2BCB" w14:textId="77777777" w:rsidR="00902713" w:rsidRPr="00DA1D6F" w:rsidRDefault="00902713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Parecer Técnico demonstrando a existência de interesses recíprocos entre a proposta apresentada e os objetivos e diretrizes do programa governamental.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3BBA2BE3" w14:textId="62DC967E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13;</w:t>
            </w:r>
          </w:p>
          <w:p w14:paraId="6E4C09E6" w14:textId="541A4707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26.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76249FD5" w14:textId="77777777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7614A224" w14:textId="4D38E8B0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Parecer técnico.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109D3159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97AD6F4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902713" w:rsidRPr="00DA1D6F" w14:paraId="36356E75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7EB79EDA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6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55617EA" w14:textId="77777777" w:rsidR="00902713" w:rsidRPr="00DA1D6F" w:rsidRDefault="00902713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Aprovação do Plano de Trabalho.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7CD80070" w14:textId="1BB56827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13, §1º;</w:t>
            </w:r>
          </w:p>
          <w:p w14:paraId="0595D029" w14:textId="4AA51606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13, §2º, III;</w:t>
            </w:r>
          </w:p>
          <w:p w14:paraId="5F5F77F4" w14:textId="56A32E9D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20, III;</w:t>
            </w:r>
          </w:p>
          <w:p w14:paraId="32E05CA0" w14:textId="660D7FC6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25, I.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644E4030" w14:textId="77777777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Autoridade Competente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9015804" w14:textId="2629811A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Plano de Trabalho com as assinaturas dos responsáveis dos Órgãos Concedente e Convenente no campo “aprovação do plano de trabalho”.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339A5E7B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4276408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902713" w:rsidRPr="00DA1D6F" w14:paraId="31EA72CE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12ADC312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2F21427C" w14:textId="77777777" w:rsidR="00902713" w:rsidRPr="00DA1D6F" w:rsidRDefault="00902713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Nota de reserva de dotação orçamentária.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2A006AB0" w14:textId="5098E496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25, II.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3612D902" w14:textId="77777777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Competente.</w:t>
            </w:r>
          </w:p>
          <w:p w14:paraId="6D099B08" w14:textId="0C1C0529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Exemplo: Chefe do GPO]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48D6B7B" w14:textId="7F313C35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Nota de reserva de dotação orçamentária respectiva.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606124F9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9D455C1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79668907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0F99D93B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C2F6395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Declaração de que a despesa se encontra adequada com a Lei Orçamentária Anual e compatível com a Lei de Diretrizes Orçamentárias e ainda com o Plano Plurianual.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610C18FA" w14:textId="62B007B9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13, I.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28272476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00AE7D17" w14:textId="54351295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Declaração.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41019400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497AA20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413A13AD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6DA3D809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1A3D345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Certificado de registro cadastral de convênios emitido pela unidade de cadastramento da SEGER.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44ECDD9A" w14:textId="331E2ECE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25, III.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4DFE2720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A2FC9B9" w14:textId="6CE3542D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Certificado.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065A828C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594EDB26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1A1E8560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6C11A9A3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CA5D197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Comprovação de atualização do registro cadastral de convênios emitida pelo SIGA.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006685F8" w14:textId="57DB6725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25, IV.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782E3529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1FBA5D56" w14:textId="6505B0CE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Certificado.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4B9B5C45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22FAD77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902713" w:rsidRPr="00DA1D6F" w14:paraId="2D3F3706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1FEF70DE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FC9C8F1" w14:textId="77777777" w:rsidR="00902713" w:rsidRPr="00DA1D6F" w:rsidRDefault="00902713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Minuta do instrumento de convênio padronizada pela PGE.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5AC238BD" w14:textId="4CF869A0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25, V;</w:t>
            </w:r>
          </w:p>
          <w:p w14:paraId="3B2EACA7" w14:textId="474B8BE3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1.939-R/2007, art.1.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08A25A1D" w14:textId="77777777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5767BD09" w14:textId="2EBD151D" w:rsidR="00902713" w:rsidRPr="00DA1D6F" w:rsidRDefault="00902713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Minuta do Convênio.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41CBEC71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73A93A7" w14:textId="77777777" w:rsidR="00902713" w:rsidRPr="00DA1D6F" w:rsidRDefault="00902713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0BCF7BE1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28C35697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8DD9E9E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Certificação pelo setor de convênios – ou órgão equivalente – que ateste a adoção de minuta de instrumento </w:t>
            </w:r>
            <w:proofErr w:type="spellStart"/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convenial</w:t>
            </w:r>
            <w:proofErr w:type="spellEnd"/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padronizada, indicando o modelo adotado, bem como a data e o horário em que fora efetuada a extração da minuta no sítio oficial da Procuradoria Geral do Estado.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191B0358" w14:textId="5EA7996C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1.939-R/2007, art. 3.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3C5C08AE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1C5E084" w14:textId="6060233C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Declaração de utilização da minuta padronizada.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0F42F19C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63BB65B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54079EC5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31D030C5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AEBBABA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Documentos constantes na lista de checagem da PGE referente à celebração de Convênios.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60673E25" w14:textId="5E35093A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Orientação da PGE.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73C803B4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5B4310AB" w14:textId="530584BC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Juntada dos documentos constantes na lista de checagem, assim como a lista preenchida.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36E348C3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86B361C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6FEB92A2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4362DA29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25834A1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Parecer prévio da Procuradoria Geral do Estado ou do respectivo órgão jurídico da entidade da Administração Pública Indireta estadual a respeito da celebração do Convênio.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4CE7E73E" w14:textId="7C2C9EDB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25, parágrafo único.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779F1ECB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E6D59D1" w14:textId="01C37C93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Parecer Jurídico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341B7B5F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D58BA30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61141EC9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3B6550D4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8DAB826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Declaração expressa do proponente de que os requisitos para celebração estabelecidos pelo Decreto nº 2.737-R/2011 foram rigorosamente atendidos e que os recursos, bens ou serviços referentes à contrapartida, quando exigida, estão devidamente assegurados.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39D74932" w14:textId="527A2BD9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2.737-R/2011, art. 25, VIII.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131FD045" w14:textId="1010FD31" w:rsidR="00D17959" w:rsidRPr="00DA1D6F" w:rsidRDefault="00AF1127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46859705" w14:textId="320F1296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Declaração do Proponente nos termos do Art. 20, do Decreto Estadual nº 2.737-R/2011.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0DFF7E40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D9B1227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</w:tbl>
    <w:p w14:paraId="5D838EB7" w14:textId="77777777" w:rsidR="00FE675A" w:rsidRPr="00DA1D6F" w:rsidRDefault="00FE675A">
      <w:r w:rsidRPr="00DA1D6F">
        <w:br w:type="page"/>
      </w:r>
    </w:p>
    <w:sectPr w:rsidR="00FE675A" w:rsidRPr="00DA1D6F" w:rsidSect="00E42D58">
      <w:headerReference w:type="default" r:id="rId8"/>
      <w:pgSz w:w="16838" w:h="11906" w:orient="landscape"/>
      <w:pgMar w:top="1701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58BCB" w14:textId="77777777" w:rsidR="00923085" w:rsidRDefault="00923085" w:rsidP="00AF2BB1">
      <w:pPr>
        <w:spacing w:after="0" w:line="240" w:lineRule="auto"/>
      </w:pPr>
      <w:r>
        <w:separator/>
      </w:r>
    </w:p>
  </w:endnote>
  <w:endnote w:type="continuationSeparator" w:id="0">
    <w:p w14:paraId="71FB57E2" w14:textId="77777777" w:rsidR="00923085" w:rsidRDefault="00923085" w:rsidP="00AF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6D8CF" w14:textId="77777777" w:rsidR="00923085" w:rsidRDefault="00923085" w:rsidP="00AF2BB1">
      <w:pPr>
        <w:spacing w:after="0" w:line="240" w:lineRule="auto"/>
      </w:pPr>
      <w:r>
        <w:separator/>
      </w:r>
    </w:p>
  </w:footnote>
  <w:footnote w:type="continuationSeparator" w:id="0">
    <w:p w14:paraId="68AAF9CF" w14:textId="77777777" w:rsidR="00923085" w:rsidRDefault="00923085" w:rsidP="00AF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B6299" w14:textId="4B2C59E3" w:rsidR="00923085" w:rsidRDefault="00923085">
    <w:pPr>
      <w:pStyle w:val="Cabealho"/>
    </w:pPr>
    <w:r>
      <w:rPr>
        <w:noProof/>
        <w:lang w:eastAsia="pt-BR"/>
      </w:rPr>
      <w:drawing>
        <wp:inline distT="0" distB="0" distL="0" distR="0" wp14:anchorId="0707FD0F" wp14:editId="20D1C5B6">
          <wp:extent cx="1932167" cy="669233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318" cy="672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81449C" w14:textId="77777777" w:rsidR="00923085" w:rsidRDefault="009230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2F05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F79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747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EB4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F28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81968"/>
    <w:multiLevelType w:val="hybridMultilevel"/>
    <w:tmpl w:val="158E4142"/>
    <w:lvl w:ilvl="0" w:tplc="468AA38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13D93"/>
    <w:multiLevelType w:val="hybridMultilevel"/>
    <w:tmpl w:val="5890FAA4"/>
    <w:lvl w:ilvl="0" w:tplc="468AA38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A7BDF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E6402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446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5F24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C62BB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440A4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7B9"/>
    <w:multiLevelType w:val="hybridMultilevel"/>
    <w:tmpl w:val="25B86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10E4F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50D4B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94F2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7A19"/>
    <w:multiLevelType w:val="hybridMultilevel"/>
    <w:tmpl w:val="C7627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16EDD"/>
    <w:multiLevelType w:val="multilevel"/>
    <w:tmpl w:val="D550E8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656468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E5F63"/>
    <w:multiLevelType w:val="hybridMultilevel"/>
    <w:tmpl w:val="049888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5F1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936E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125F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30A81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74B58"/>
    <w:multiLevelType w:val="hybridMultilevel"/>
    <w:tmpl w:val="670CC0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A07D6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1B6F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D1AD5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003C1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32889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903D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767AF"/>
    <w:multiLevelType w:val="hybridMultilevel"/>
    <w:tmpl w:val="843694F8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 w15:restartNumberingAfterBreak="0">
    <w:nsid w:val="5CCD6317"/>
    <w:multiLevelType w:val="hybridMultilevel"/>
    <w:tmpl w:val="CDC200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81D81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E39BA"/>
    <w:multiLevelType w:val="hybridMultilevel"/>
    <w:tmpl w:val="CABE4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83A1A"/>
    <w:multiLevelType w:val="hybridMultilevel"/>
    <w:tmpl w:val="8326B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851C6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D1009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36B5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D7C0D"/>
    <w:multiLevelType w:val="hybridMultilevel"/>
    <w:tmpl w:val="876CC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B1207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246E2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64E1B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E443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557D5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B615D"/>
    <w:multiLevelType w:val="hybridMultilevel"/>
    <w:tmpl w:val="EB7A5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D7607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0"/>
  </w:num>
  <w:num w:numId="4">
    <w:abstractNumId w:val="25"/>
  </w:num>
  <w:num w:numId="5">
    <w:abstractNumId w:val="40"/>
  </w:num>
  <w:num w:numId="6">
    <w:abstractNumId w:val="18"/>
  </w:num>
  <w:num w:numId="7">
    <w:abstractNumId w:val="17"/>
  </w:num>
  <w:num w:numId="8">
    <w:abstractNumId w:val="32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6"/>
  </w:num>
  <w:num w:numId="12">
    <w:abstractNumId w:val="5"/>
  </w:num>
  <w:num w:numId="13">
    <w:abstractNumId w:val="46"/>
  </w:num>
  <w:num w:numId="14">
    <w:abstractNumId w:val="6"/>
  </w:num>
  <w:num w:numId="15">
    <w:abstractNumId w:val="42"/>
  </w:num>
  <w:num w:numId="16">
    <w:abstractNumId w:val="35"/>
  </w:num>
  <w:num w:numId="17">
    <w:abstractNumId w:val="29"/>
  </w:num>
  <w:num w:numId="18">
    <w:abstractNumId w:val="28"/>
  </w:num>
  <w:num w:numId="19">
    <w:abstractNumId w:val="27"/>
  </w:num>
  <w:num w:numId="20">
    <w:abstractNumId w:val="16"/>
  </w:num>
  <w:num w:numId="21">
    <w:abstractNumId w:val="38"/>
  </w:num>
  <w:num w:numId="22">
    <w:abstractNumId w:val="34"/>
  </w:num>
  <w:num w:numId="23">
    <w:abstractNumId w:val="41"/>
  </w:num>
  <w:num w:numId="24">
    <w:abstractNumId w:val="21"/>
  </w:num>
  <w:num w:numId="25">
    <w:abstractNumId w:val="8"/>
  </w:num>
  <w:num w:numId="26">
    <w:abstractNumId w:val="44"/>
  </w:num>
  <w:num w:numId="27">
    <w:abstractNumId w:val="1"/>
  </w:num>
  <w:num w:numId="28">
    <w:abstractNumId w:val="9"/>
  </w:num>
  <w:num w:numId="29">
    <w:abstractNumId w:val="23"/>
  </w:num>
  <w:num w:numId="30">
    <w:abstractNumId w:val="43"/>
  </w:num>
  <w:num w:numId="31">
    <w:abstractNumId w:val="31"/>
  </w:num>
  <w:num w:numId="32">
    <w:abstractNumId w:val="39"/>
  </w:num>
  <w:num w:numId="33">
    <w:abstractNumId w:val="15"/>
  </w:num>
  <w:num w:numId="34">
    <w:abstractNumId w:val="11"/>
  </w:num>
  <w:num w:numId="35">
    <w:abstractNumId w:val="7"/>
  </w:num>
  <w:num w:numId="36">
    <w:abstractNumId w:val="0"/>
  </w:num>
  <w:num w:numId="37">
    <w:abstractNumId w:val="12"/>
  </w:num>
  <w:num w:numId="38">
    <w:abstractNumId w:val="26"/>
  </w:num>
  <w:num w:numId="39">
    <w:abstractNumId w:val="3"/>
  </w:num>
  <w:num w:numId="40">
    <w:abstractNumId w:val="10"/>
  </w:num>
  <w:num w:numId="41">
    <w:abstractNumId w:val="24"/>
  </w:num>
  <w:num w:numId="42">
    <w:abstractNumId w:val="19"/>
  </w:num>
  <w:num w:numId="43">
    <w:abstractNumId w:val="47"/>
  </w:num>
  <w:num w:numId="44">
    <w:abstractNumId w:val="22"/>
  </w:num>
  <w:num w:numId="45">
    <w:abstractNumId w:val="30"/>
  </w:num>
  <w:num w:numId="46">
    <w:abstractNumId w:val="37"/>
  </w:num>
  <w:num w:numId="47">
    <w:abstractNumId w:val="45"/>
  </w:num>
  <w:num w:numId="48">
    <w:abstractNumId w:val="14"/>
  </w:num>
  <w:num w:numId="49">
    <w:abstractNumId w:val="2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7A"/>
    <w:rsid w:val="00002304"/>
    <w:rsid w:val="000100D4"/>
    <w:rsid w:val="00021622"/>
    <w:rsid w:val="00022EB2"/>
    <w:rsid w:val="000267AA"/>
    <w:rsid w:val="00041F80"/>
    <w:rsid w:val="00043D8D"/>
    <w:rsid w:val="00050981"/>
    <w:rsid w:val="000579AB"/>
    <w:rsid w:val="0006607A"/>
    <w:rsid w:val="00066F19"/>
    <w:rsid w:val="00070692"/>
    <w:rsid w:val="00070808"/>
    <w:rsid w:val="0007699D"/>
    <w:rsid w:val="000804A0"/>
    <w:rsid w:val="00090F50"/>
    <w:rsid w:val="00091257"/>
    <w:rsid w:val="00093439"/>
    <w:rsid w:val="00093AE7"/>
    <w:rsid w:val="000944A0"/>
    <w:rsid w:val="000A1F82"/>
    <w:rsid w:val="000B209F"/>
    <w:rsid w:val="000B2654"/>
    <w:rsid w:val="000B411F"/>
    <w:rsid w:val="000B4890"/>
    <w:rsid w:val="000B731C"/>
    <w:rsid w:val="000C028B"/>
    <w:rsid w:val="000C792C"/>
    <w:rsid w:val="000E3AE6"/>
    <w:rsid w:val="000E4E3D"/>
    <w:rsid w:val="000F1BD2"/>
    <w:rsid w:val="000F2BE5"/>
    <w:rsid w:val="000F5073"/>
    <w:rsid w:val="000F5251"/>
    <w:rsid w:val="001009A2"/>
    <w:rsid w:val="00105DCC"/>
    <w:rsid w:val="0010605B"/>
    <w:rsid w:val="00112F04"/>
    <w:rsid w:val="00112FB7"/>
    <w:rsid w:val="00113B8D"/>
    <w:rsid w:val="00113B91"/>
    <w:rsid w:val="00121F24"/>
    <w:rsid w:val="0012253B"/>
    <w:rsid w:val="00134E0C"/>
    <w:rsid w:val="00152CF3"/>
    <w:rsid w:val="001534F6"/>
    <w:rsid w:val="00157C12"/>
    <w:rsid w:val="00164824"/>
    <w:rsid w:val="0017085D"/>
    <w:rsid w:val="00174707"/>
    <w:rsid w:val="00181E92"/>
    <w:rsid w:val="00193609"/>
    <w:rsid w:val="001A4641"/>
    <w:rsid w:val="001C6C74"/>
    <w:rsid w:val="001C743D"/>
    <w:rsid w:val="001E0208"/>
    <w:rsid w:val="001E34A7"/>
    <w:rsid w:val="001E689C"/>
    <w:rsid w:val="001F0229"/>
    <w:rsid w:val="00211D93"/>
    <w:rsid w:val="00213246"/>
    <w:rsid w:val="00213344"/>
    <w:rsid w:val="00213A2C"/>
    <w:rsid w:val="00216C4F"/>
    <w:rsid w:val="0023288A"/>
    <w:rsid w:val="002337D0"/>
    <w:rsid w:val="00236C98"/>
    <w:rsid w:val="00236E61"/>
    <w:rsid w:val="00250C4D"/>
    <w:rsid w:val="00251C6D"/>
    <w:rsid w:val="002526AE"/>
    <w:rsid w:val="00252FAD"/>
    <w:rsid w:val="0025585F"/>
    <w:rsid w:val="00275F13"/>
    <w:rsid w:val="002846E4"/>
    <w:rsid w:val="00291A24"/>
    <w:rsid w:val="0029478B"/>
    <w:rsid w:val="002A739D"/>
    <w:rsid w:val="002B1C47"/>
    <w:rsid w:val="002B238D"/>
    <w:rsid w:val="002B63B4"/>
    <w:rsid w:val="002D201C"/>
    <w:rsid w:val="002D574E"/>
    <w:rsid w:val="002F35A5"/>
    <w:rsid w:val="002F60EF"/>
    <w:rsid w:val="00306703"/>
    <w:rsid w:val="00313BBD"/>
    <w:rsid w:val="00315382"/>
    <w:rsid w:val="00316030"/>
    <w:rsid w:val="00316990"/>
    <w:rsid w:val="003203B8"/>
    <w:rsid w:val="003261AB"/>
    <w:rsid w:val="00327619"/>
    <w:rsid w:val="00330FB5"/>
    <w:rsid w:val="00332135"/>
    <w:rsid w:val="00333770"/>
    <w:rsid w:val="00333DE1"/>
    <w:rsid w:val="003414E8"/>
    <w:rsid w:val="00344DB0"/>
    <w:rsid w:val="0034763C"/>
    <w:rsid w:val="003507B5"/>
    <w:rsid w:val="003511D5"/>
    <w:rsid w:val="00362772"/>
    <w:rsid w:val="0036780B"/>
    <w:rsid w:val="00371592"/>
    <w:rsid w:val="00371B4E"/>
    <w:rsid w:val="00393257"/>
    <w:rsid w:val="003A2900"/>
    <w:rsid w:val="003A345E"/>
    <w:rsid w:val="003A5B80"/>
    <w:rsid w:val="003B1E4C"/>
    <w:rsid w:val="003B2748"/>
    <w:rsid w:val="003B6B70"/>
    <w:rsid w:val="003D46CC"/>
    <w:rsid w:val="003E2678"/>
    <w:rsid w:val="003E455C"/>
    <w:rsid w:val="003F3762"/>
    <w:rsid w:val="00402DA0"/>
    <w:rsid w:val="00406AD8"/>
    <w:rsid w:val="004207FC"/>
    <w:rsid w:val="00426714"/>
    <w:rsid w:val="0043043F"/>
    <w:rsid w:val="00432522"/>
    <w:rsid w:val="0043614B"/>
    <w:rsid w:val="00436164"/>
    <w:rsid w:val="00437B3E"/>
    <w:rsid w:val="00440D9E"/>
    <w:rsid w:val="00443210"/>
    <w:rsid w:val="0044478E"/>
    <w:rsid w:val="00444864"/>
    <w:rsid w:val="00450ADC"/>
    <w:rsid w:val="00451D9D"/>
    <w:rsid w:val="004567B4"/>
    <w:rsid w:val="0046028E"/>
    <w:rsid w:val="00460E63"/>
    <w:rsid w:val="004623CC"/>
    <w:rsid w:val="00466059"/>
    <w:rsid w:val="0047755A"/>
    <w:rsid w:val="00492E5F"/>
    <w:rsid w:val="004A4331"/>
    <w:rsid w:val="004B1375"/>
    <w:rsid w:val="004B2162"/>
    <w:rsid w:val="004B62DA"/>
    <w:rsid w:val="004C4F5C"/>
    <w:rsid w:val="004D7551"/>
    <w:rsid w:val="004F1A65"/>
    <w:rsid w:val="004F6974"/>
    <w:rsid w:val="005049EF"/>
    <w:rsid w:val="00506943"/>
    <w:rsid w:val="005119B4"/>
    <w:rsid w:val="00520D49"/>
    <w:rsid w:val="00521482"/>
    <w:rsid w:val="00524149"/>
    <w:rsid w:val="005444D0"/>
    <w:rsid w:val="00544725"/>
    <w:rsid w:val="00550345"/>
    <w:rsid w:val="005516F0"/>
    <w:rsid w:val="00553346"/>
    <w:rsid w:val="00554505"/>
    <w:rsid w:val="005662AD"/>
    <w:rsid w:val="00567402"/>
    <w:rsid w:val="00567D83"/>
    <w:rsid w:val="00571D41"/>
    <w:rsid w:val="0057651A"/>
    <w:rsid w:val="00583157"/>
    <w:rsid w:val="00584BAD"/>
    <w:rsid w:val="00590542"/>
    <w:rsid w:val="00595730"/>
    <w:rsid w:val="005A5B5B"/>
    <w:rsid w:val="005B19D5"/>
    <w:rsid w:val="005C13B8"/>
    <w:rsid w:val="005C173A"/>
    <w:rsid w:val="005C2C6B"/>
    <w:rsid w:val="005C619E"/>
    <w:rsid w:val="006047C8"/>
    <w:rsid w:val="00613E8C"/>
    <w:rsid w:val="006220B7"/>
    <w:rsid w:val="00622E49"/>
    <w:rsid w:val="00623CA0"/>
    <w:rsid w:val="00625561"/>
    <w:rsid w:val="00626092"/>
    <w:rsid w:val="00626284"/>
    <w:rsid w:val="00627698"/>
    <w:rsid w:val="00630C9B"/>
    <w:rsid w:val="00636C9C"/>
    <w:rsid w:val="0064348A"/>
    <w:rsid w:val="00656EE6"/>
    <w:rsid w:val="006616C0"/>
    <w:rsid w:val="00672310"/>
    <w:rsid w:val="006800BA"/>
    <w:rsid w:val="0068496A"/>
    <w:rsid w:val="00686140"/>
    <w:rsid w:val="006C0598"/>
    <w:rsid w:val="006C1404"/>
    <w:rsid w:val="006C14C2"/>
    <w:rsid w:val="006D3A4F"/>
    <w:rsid w:val="006D54B8"/>
    <w:rsid w:val="006E1A70"/>
    <w:rsid w:val="006E2555"/>
    <w:rsid w:val="006E4813"/>
    <w:rsid w:val="006E7868"/>
    <w:rsid w:val="006F2A1B"/>
    <w:rsid w:val="006F3431"/>
    <w:rsid w:val="00710E9C"/>
    <w:rsid w:val="00712B52"/>
    <w:rsid w:val="00717E74"/>
    <w:rsid w:val="0073186F"/>
    <w:rsid w:val="00734C36"/>
    <w:rsid w:val="00753C26"/>
    <w:rsid w:val="007542AB"/>
    <w:rsid w:val="00757729"/>
    <w:rsid w:val="00763B18"/>
    <w:rsid w:val="00766956"/>
    <w:rsid w:val="00771882"/>
    <w:rsid w:val="00781A15"/>
    <w:rsid w:val="007937C5"/>
    <w:rsid w:val="007B1D17"/>
    <w:rsid w:val="007B4AB7"/>
    <w:rsid w:val="007B63B5"/>
    <w:rsid w:val="007C25D3"/>
    <w:rsid w:val="007D38A8"/>
    <w:rsid w:val="007D60DF"/>
    <w:rsid w:val="007D63B3"/>
    <w:rsid w:val="007D7531"/>
    <w:rsid w:val="007E09D1"/>
    <w:rsid w:val="007E0AC4"/>
    <w:rsid w:val="007E20EB"/>
    <w:rsid w:val="007E31E7"/>
    <w:rsid w:val="007E7797"/>
    <w:rsid w:val="007F79FB"/>
    <w:rsid w:val="00800C2E"/>
    <w:rsid w:val="00800E81"/>
    <w:rsid w:val="00802D9D"/>
    <w:rsid w:val="00810593"/>
    <w:rsid w:val="00846939"/>
    <w:rsid w:val="008507F5"/>
    <w:rsid w:val="008601E6"/>
    <w:rsid w:val="008628E3"/>
    <w:rsid w:val="008641AA"/>
    <w:rsid w:val="00871D9B"/>
    <w:rsid w:val="00876A90"/>
    <w:rsid w:val="00895E37"/>
    <w:rsid w:val="008A4E51"/>
    <w:rsid w:val="008B0D76"/>
    <w:rsid w:val="008B1E1C"/>
    <w:rsid w:val="008B2657"/>
    <w:rsid w:val="008B433A"/>
    <w:rsid w:val="008B44FB"/>
    <w:rsid w:val="008C1549"/>
    <w:rsid w:val="008C240D"/>
    <w:rsid w:val="008C3F8D"/>
    <w:rsid w:val="008C680A"/>
    <w:rsid w:val="008C709E"/>
    <w:rsid w:val="009020E6"/>
    <w:rsid w:val="009022CB"/>
    <w:rsid w:val="00902713"/>
    <w:rsid w:val="00920800"/>
    <w:rsid w:val="00923085"/>
    <w:rsid w:val="0094338F"/>
    <w:rsid w:val="009458A5"/>
    <w:rsid w:val="0095460A"/>
    <w:rsid w:val="00957B35"/>
    <w:rsid w:val="0096287C"/>
    <w:rsid w:val="00973C0C"/>
    <w:rsid w:val="009848E9"/>
    <w:rsid w:val="0098491E"/>
    <w:rsid w:val="00994A17"/>
    <w:rsid w:val="009952AE"/>
    <w:rsid w:val="009A1F6C"/>
    <w:rsid w:val="009A57C6"/>
    <w:rsid w:val="009C0C9C"/>
    <w:rsid w:val="009C47D6"/>
    <w:rsid w:val="009C7A5B"/>
    <w:rsid w:val="009F272B"/>
    <w:rsid w:val="009F633F"/>
    <w:rsid w:val="00A06652"/>
    <w:rsid w:val="00A172AA"/>
    <w:rsid w:val="00A179F5"/>
    <w:rsid w:val="00A20EAB"/>
    <w:rsid w:val="00A355CC"/>
    <w:rsid w:val="00A36BF9"/>
    <w:rsid w:val="00A372F9"/>
    <w:rsid w:val="00A41A0F"/>
    <w:rsid w:val="00A45F6F"/>
    <w:rsid w:val="00A50F00"/>
    <w:rsid w:val="00A515BF"/>
    <w:rsid w:val="00A525C9"/>
    <w:rsid w:val="00A5688E"/>
    <w:rsid w:val="00A60D15"/>
    <w:rsid w:val="00A7180B"/>
    <w:rsid w:val="00A73A0F"/>
    <w:rsid w:val="00A9239A"/>
    <w:rsid w:val="00AA513B"/>
    <w:rsid w:val="00AB2185"/>
    <w:rsid w:val="00AB22D4"/>
    <w:rsid w:val="00AB63A1"/>
    <w:rsid w:val="00AC20C6"/>
    <w:rsid w:val="00AC4073"/>
    <w:rsid w:val="00AC534B"/>
    <w:rsid w:val="00AD4385"/>
    <w:rsid w:val="00AE2923"/>
    <w:rsid w:val="00AE5A2A"/>
    <w:rsid w:val="00AF1127"/>
    <w:rsid w:val="00AF2BB1"/>
    <w:rsid w:val="00AF5F15"/>
    <w:rsid w:val="00AF6C73"/>
    <w:rsid w:val="00AF71D6"/>
    <w:rsid w:val="00B02BEF"/>
    <w:rsid w:val="00B0450B"/>
    <w:rsid w:val="00B059B5"/>
    <w:rsid w:val="00B11B7E"/>
    <w:rsid w:val="00B14641"/>
    <w:rsid w:val="00B26727"/>
    <w:rsid w:val="00B26F42"/>
    <w:rsid w:val="00B27DD9"/>
    <w:rsid w:val="00B3251C"/>
    <w:rsid w:val="00B518E2"/>
    <w:rsid w:val="00B532CE"/>
    <w:rsid w:val="00B62E07"/>
    <w:rsid w:val="00B7386E"/>
    <w:rsid w:val="00B755F5"/>
    <w:rsid w:val="00B76B2B"/>
    <w:rsid w:val="00B83357"/>
    <w:rsid w:val="00B84771"/>
    <w:rsid w:val="00B85B26"/>
    <w:rsid w:val="00B85BB0"/>
    <w:rsid w:val="00B861A4"/>
    <w:rsid w:val="00B96A43"/>
    <w:rsid w:val="00B971AE"/>
    <w:rsid w:val="00BA450F"/>
    <w:rsid w:val="00BA4CF2"/>
    <w:rsid w:val="00BA53E1"/>
    <w:rsid w:val="00BB2FA9"/>
    <w:rsid w:val="00BC1E1E"/>
    <w:rsid w:val="00BC3282"/>
    <w:rsid w:val="00BD2917"/>
    <w:rsid w:val="00BD3F50"/>
    <w:rsid w:val="00BD5280"/>
    <w:rsid w:val="00BE4919"/>
    <w:rsid w:val="00BE521E"/>
    <w:rsid w:val="00C03617"/>
    <w:rsid w:val="00C1224C"/>
    <w:rsid w:val="00C1425A"/>
    <w:rsid w:val="00C22240"/>
    <w:rsid w:val="00C34EC6"/>
    <w:rsid w:val="00C370A3"/>
    <w:rsid w:val="00C40407"/>
    <w:rsid w:val="00C53D16"/>
    <w:rsid w:val="00C56481"/>
    <w:rsid w:val="00C6352B"/>
    <w:rsid w:val="00C63A0A"/>
    <w:rsid w:val="00C656CA"/>
    <w:rsid w:val="00C667ED"/>
    <w:rsid w:val="00C67287"/>
    <w:rsid w:val="00C72821"/>
    <w:rsid w:val="00C729BF"/>
    <w:rsid w:val="00C8106B"/>
    <w:rsid w:val="00C81FBC"/>
    <w:rsid w:val="00C822A3"/>
    <w:rsid w:val="00C913E8"/>
    <w:rsid w:val="00C97B96"/>
    <w:rsid w:val="00CA72E1"/>
    <w:rsid w:val="00CC3673"/>
    <w:rsid w:val="00CC4803"/>
    <w:rsid w:val="00CC6B20"/>
    <w:rsid w:val="00CC6D80"/>
    <w:rsid w:val="00CC751B"/>
    <w:rsid w:val="00CD216A"/>
    <w:rsid w:val="00CD545D"/>
    <w:rsid w:val="00CD7DAC"/>
    <w:rsid w:val="00CE36B9"/>
    <w:rsid w:val="00CF186B"/>
    <w:rsid w:val="00CF775F"/>
    <w:rsid w:val="00D02198"/>
    <w:rsid w:val="00D1289C"/>
    <w:rsid w:val="00D145DE"/>
    <w:rsid w:val="00D1556D"/>
    <w:rsid w:val="00D167D2"/>
    <w:rsid w:val="00D17959"/>
    <w:rsid w:val="00D36BB2"/>
    <w:rsid w:val="00D6195F"/>
    <w:rsid w:val="00D628BD"/>
    <w:rsid w:val="00D71B4E"/>
    <w:rsid w:val="00D71E23"/>
    <w:rsid w:val="00D72F02"/>
    <w:rsid w:val="00D74FBC"/>
    <w:rsid w:val="00D85109"/>
    <w:rsid w:val="00D87324"/>
    <w:rsid w:val="00D9160E"/>
    <w:rsid w:val="00D91DF8"/>
    <w:rsid w:val="00D93745"/>
    <w:rsid w:val="00D95A7B"/>
    <w:rsid w:val="00DA1D6F"/>
    <w:rsid w:val="00DA7368"/>
    <w:rsid w:val="00DB6155"/>
    <w:rsid w:val="00DC09EC"/>
    <w:rsid w:val="00DC31AE"/>
    <w:rsid w:val="00DC5A20"/>
    <w:rsid w:val="00DC6738"/>
    <w:rsid w:val="00DE205A"/>
    <w:rsid w:val="00DE5C05"/>
    <w:rsid w:val="00DF47AF"/>
    <w:rsid w:val="00DF5CB0"/>
    <w:rsid w:val="00E0008D"/>
    <w:rsid w:val="00E016F7"/>
    <w:rsid w:val="00E035BC"/>
    <w:rsid w:val="00E0402B"/>
    <w:rsid w:val="00E07FFA"/>
    <w:rsid w:val="00E200AB"/>
    <w:rsid w:val="00E368DA"/>
    <w:rsid w:val="00E415BE"/>
    <w:rsid w:val="00E41B09"/>
    <w:rsid w:val="00E4225A"/>
    <w:rsid w:val="00E42D58"/>
    <w:rsid w:val="00E44507"/>
    <w:rsid w:val="00E55B23"/>
    <w:rsid w:val="00E65955"/>
    <w:rsid w:val="00E779CC"/>
    <w:rsid w:val="00E86BE9"/>
    <w:rsid w:val="00EA17A5"/>
    <w:rsid w:val="00EA1BFE"/>
    <w:rsid w:val="00EB214A"/>
    <w:rsid w:val="00EB4031"/>
    <w:rsid w:val="00EB7B26"/>
    <w:rsid w:val="00ED16A1"/>
    <w:rsid w:val="00ED4269"/>
    <w:rsid w:val="00ED50B9"/>
    <w:rsid w:val="00EE0F96"/>
    <w:rsid w:val="00EF1C10"/>
    <w:rsid w:val="00EF3E41"/>
    <w:rsid w:val="00EF741C"/>
    <w:rsid w:val="00F01784"/>
    <w:rsid w:val="00F03401"/>
    <w:rsid w:val="00F04739"/>
    <w:rsid w:val="00F1364F"/>
    <w:rsid w:val="00F16448"/>
    <w:rsid w:val="00F20305"/>
    <w:rsid w:val="00F23563"/>
    <w:rsid w:val="00F32710"/>
    <w:rsid w:val="00F33B74"/>
    <w:rsid w:val="00F35E97"/>
    <w:rsid w:val="00F37BA4"/>
    <w:rsid w:val="00F42226"/>
    <w:rsid w:val="00F46F7E"/>
    <w:rsid w:val="00F8272C"/>
    <w:rsid w:val="00FA1628"/>
    <w:rsid w:val="00FA20DB"/>
    <w:rsid w:val="00FA461B"/>
    <w:rsid w:val="00FB0FFE"/>
    <w:rsid w:val="00FB4634"/>
    <w:rsid w:val="00FB564D"/>
    <w:rsid w:val="00FC4FC6"/>
    <w:rsid w:val="00FC4FF6"/>
    <w:rsid w:val="00FC63FF"/>
    <w:rsid w:val="00FC65EF"/>
    <w:rsid w:val="00FD6DD0"/>
    <w:rsid w:val="00FE1508"/>
    <w:rsid w:val="00FE675A"/>
    <w:rsid w:val="00FF2645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5BDC8"/>
  <w15:chartTrackingRefBased/>
  <w15:docId w15:val="{1D1B54D0-2C98-4AD2-994F-72ED2E89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140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60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2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BB1"/>
  </w:style>
  <w:style w:type="paragraph" w:styleId="Rodap">
    <w:name w:val="footer"/>
    <w:basedOn w:val="Normal"/>
    <w:link w:val="RodapChar"/>
    <w:uiPriority w:val="99"/>
    <w:unhideWhenUsed/>
    <w:rsid w:val="00AF2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BB1"/>
  </w:style>
  <w:style w:type="character" w:styleId="Refdecomentrio">
    <w:name w:val="annotation reference"/>
    <w:basedOn w:val="Fontepargpadro"/>
    <w:uiPriority w:val="99"/>
    <w:semiHidden/>
    <w:unhideWhenUsed/>
    <w:rsid w:val="000912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12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12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12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125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2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1289C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69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6956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66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67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67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67B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B403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B4031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140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1696-8AC2-4958-B632-1B94390B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Borgo</dc:creator>
  <cp:keywords/>
  <dc:description/>
  <cp:lastModifiedBy>Fabricio Borgo</cp:lastModifiedBy>
  <cp:revision>2</cp:revision>
  <cp:lastPrinted>2022-01-06T20:46:00Z</cp:lastPrinted>
  <dcterms:created xsi:type="dcterms:W3CDTF">2022-01-07T15:08:00Z</dcterms:created>
  <dcterms:modified xsi:type="dcterms:W3CDTF">2022-01-07T15:08:00Z</dcterms:modified>
</cp:coreProperties>
</file>